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BF" w:rsidRDefault="004251D9" w:rsidP="003013B5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-227965</wp:posOffset>
            </wp:positionV>
            <wp:extent cx="885825" cy="828675"/>
            <wp:effectExtent l="19050" t="0" r="9525" b="0"/>
            <wp:wrapTight wrapText="bothSides">
              <wp:wrapPolygon edited="0">
                <wp:start x="-465" y="0"/>
                <wp:lineTo x="-465" y="21352"/>
                <wp:lineTo x="21832" y="21352"/>
                <wp:lineTo x="21832" y="0"/>
                <wp:lineTo x="-4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A41BF">
        <w:rPr>
          <w:sz w:val="22"/>
          <w:szCs w:val="22"/>
        </w:rPr>
        <w:t>Беларуск</w:t>
      </w:r>
      <w:proofErr w:type="gramStart"/>
      <w:r w:rsidR="007A41BF">
        <w:rPr>
          <w:sz w:val="22"/>
          <w:szCs w:val="22"/>
          <w:lang w:val="en-US"/>
        </w:rPr>
        <w:t>i</w:t>
      </w:r>
      <w:proofErr w:type="spellEnd"/>
      <w:proofErr w:type="gramEnd"/>
      <w:r w:rsidR="007A41BF">
        <w:rPr>
          <w:sz w:val="22"/>
          <w:szCs w:val="22"/>
        </w:rPr>
        <w:t xml:space="preserve"> </w:t>
      </w:r>
      <w:proofErr w:type="spellStart"/>
      <w:r w:rsidR="007A41BF">
        <w:rPr>
          <w:sz w:val="22"/>
          <w:szCs w:val="22"/>
        </w:rPr>
        <w:t>праф</w:t>
      </w:r>
      <w:r w:rsidR="007A41BF">
        <w:rPr>
          <w:sz w:val="22"/>
          <w:szCs w:val="22"/>
          <w:lang w:val="en-US"/>
        </w:rPr>
        <w:t>i</w:t>
      </w:r>
      <w:proofErr w:type="spellEnd"/>
      <w:r w:rsidR="007A41BF">
        <w:rPr>
          <w:sz w:val="22"/>
          <w:szCs w:val="22"/>
        </w:rPr>
        <w:t>с</w:t>
      </w:r>
      <w:proofErr w:type="spellStart"/>
      <w:r w:rsidR="007A41BF">
        <w:rPr>
          <w:sz w:val="22"/>
          <w:szCs w:val="22"/>
          <w:lang w:val="en-US"/>
        </w:rPr>
        <w:t>i</w:t>
      </w:r>
      <w:r w:rsidR="007A41BF">
        <w:rPr>
          <w:sz w:val="22"/>
          <w:szCs w:val="22"/>
        </w:rPr>
        <w:t>янальны</w:t>
      </w:r>
      <w:proofErr w:type="spellEnd"/>
      <w:r w:rsidR="007A41BF">
        <w:rPr>
          <w:sz w:val="22"/>
          <w:szCs w:val="22"/>
        </w:rPr>
        <w:t xml:space="preserve"> </w:t>
      </w:r>
      <w:proofErr w:type="spellStart"/>
      <w:r w:rsidR="007A41BF">
        <w:rPr>
          <w:sz w:val="22"/>
          <w:szCs w:val="22"/>
        </w:rPr>
        <w:t>саюз</w:t>
      </w:r>
      <w:proofErr w:type="spellEnd"/>
      <w:r w:rsidR="007A41BF">
        <w:rPr>
          <w:sz w:val="22"/>
          <w:szCs w:val="22"/>
        </w:rPr>
        <w:t xml:space="preserve">          Белорусский профессиональный союз</w:t>
      </w:r>
    </w:p>
    <w:p w:rsidR="007A41BF" w:rsidRDefault="007A41BF" w:rsidP="003013B5">
      <w:pPr>
        <w:ind w:right="5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работн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</w:rPr>
        <w:t>каў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дзяржаўных</w:t>
      </w:r>
      <w:proofErr w:type="spellEnd"/>
      <w:r>
        <w:rPr>
          <w:sz w:val="22"/>
          <w:szCs w:val="22"/>
        </w:rPr>
        <w:t xml:space="preserve">       работников государственных</w:t>
      </w:r>
    </w:p>
    <w:p w:rsidR="007A41BF" w:rsidRDefault="007A41BF" w:rsidP="003013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proofErr w:type="gramStart"/>
      <w:r>
        <w:rPr>
          <w:sz w:val="22"/>
          <w:szCs w:val="22"/>
          <w:lang w:val="en-US"/>
        </w:rPr>
        <w:t>i</w:t>
      </w:r>
      <w:proofErr w:type="spellEnd"/>
      <w:proofErr w:type="gramEnd"/>
      <w:r w:rsidRPr="004D2D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ншых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устаноў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и других учреждений</w:t>
      </w:r>
    </w:p>
    <w:p w:rsidR="007A41BF" w:rsidRDefault="007A41BF" w:rsidP="003013B5">
      <w:pPr>
        <w:rPr>
          <w:b/>
          <w:sz w:val="22"/>
          <w:szCs w:val="22"/>
        </w:rPr>
      </w:pPr>
    </w:p>
    <w:p w:rsidR="007A41BF" w:rsidRDefault="007A41BF" w:rsidP="003013B5">
      <w:pPr>
        <w:tabs>
          <w:tab w:val="left" w:pos="5680"/>
        </w:tabs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МАГІЛЁЎСКІ                                                     </w:t>
      </w:r>
      <w:r>
        <w:rPr>
          <w:b/>
          <w:bCs/>
        </w:rPr>
        <w:t>МОГИЛЕВСКИЙ</w:t>
      </w:r>
    </w:p>
    <w:p w:rsidR="007A41BF" w:rsidRDefault="007A41BF" w:rsidP="003013B5">
      <w:pPr>
        <w:tabs>
          <w:tab w:val="left" w:pos="5680"/>
        </w:tabs>
        <w:rPr>
          <w:sz w:val="24"/>
          <w:lang w:val="be-BY"/>
        </w:rPr>
      </w:pPr>
      <w:r>
        <w:rPr>
          <w:b/>
          <w:bCs/>
          <w:lang w:val="be-BY"/>
        </w:rPr>
        <w:t xml:space="preserve">     АБЛАСНЫ</w:t>
      </w:r>
      <w:r>
        <w:rPr>
          <w:lang w:val="be-BY"/>
        </w:rPr>
        <w:t xml:space="preserve"> </w:t>
      </w:r>
      <w:r>
        <w:rPr>
          <w:b/>
          <w:bCs/>
          <w:lang w:val="be-BY"/>
        </w:rPr>
        <w:t>КАМІТЭТ</w:t>
      </w:r>
      <w:r>
        <w:rPr>
          <w:lang w:val="be-BY"/>
        </w:rPr>
        <w:t xml:space="preserve">                                     </w:t>
      </w:r>
      <w:r>
        <w:rPr>
          <w:b/>
          <w:bCs/>
        </w:rPr>
        <w:t>ОБЛАСТНОЙ</w:t>
      </w:r>
      <w:r>
        <w:rPr>
          <w:b/>
          <w:bCs/>
          <w:lang w:val="be-BY"/>
        </w:rPr>
        <w:t xml:space="preserve"> КОМИТЕТ</w:t>
      </w:r>
    </w:p>
    <w:p w:rsidR="007A41BF" w:rsidRDefault="006F3F56" w:rsidP="003013B5">
      <w:pPr>
        <w:tabs>
          <w:tab w:val="left" w:pos="5680"/>
        </w:tabs>
        <w:rPr>
          <w:sz w:val="32"/>
          <w:szCs w:val="32"/>
          <w:lang w:val="be-BY"/>
        </w:rPr>
      </w:pPr>
      <w:r>
        <w:rPr>
          <w:b/>
          <w:bCs/>
          <w:sz w:val="32"/>
          <w:szCs w:val="32"/>
        </w:rPr>
        <w:t xml:space="preserve">         </w:t>
      </w:r>
      <w:r w:rsidR="007A41BF">
        <w:rPr>
          <w:b/>
          <w:bCs/>
          <w:sz w:val="32"/>
          <w:szCs w:val="32"/>
        </w:rPr>
        <w:t>ПРЭЗ</w:t>
      </w:r>
      <w:proofErr w:type="gramStart"/>
      <w:r w:rsidR="007A41BF">
        <w:rPr>
          <w:b/>
          <w:bCs/>
          <w:sz w:val="32"/>
          <w:szCs w:val="32"/>
          <w:lang w:val="en-US"/>
        </w:rPr>
        <w:t>I</w:t>
      </w:r>
      <w:proofErr w:type="gramEnd"/>
      <w:r>
        <w:rPr>
          <w:b/>
          <w:bCs/>
          <w:sz w:val="32"/>
          <w:szCs w:val="32"/>
        </w:rPr>
        <w:t>ДЫУМ</w:t>
      </w:r>
      <w:r w:rsidR="007A41BF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A41BF">
        <w:rPr>
          <w:b/>
          <w:bCs/>
          <w:sz w:val="32"/>
          <w:szCs w:val="32"/>
        </w:rPr>
        <w:t>ПРЕЗИДИУМ</w:t>
      </w:r>
    </w:p>
    <w:p w:rsidR="007A41BF" w:rsidRDefault="007A41BF" w:rsidP="003013B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ПАСТАНОВА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32"/>
          <w:szCs w:val="32"/>
        </w:rPr>
        <w:t>ПОСТАНОВЛЕНИЕ</w:t>
      </w:r>
    </w:p>
    <w:p w:rsidR="007A41BF" w:rsidRDefault="007A41BF" w:rsidP="003013B5">
      <w:pPr>
        <w:jc w:val="both"/>
        <w:rPr>
          <w:sz w:val="24"/>
          <w:szCs w:val="24"/>
        </w:rPr>
      </w:pPr>
    </w:p>
    <w:p w:rsidR="007A41BF" w:rsidRPr="005723AD" w:rsidRDefault="009C070C" w:rsidP="003013B5">
      <w:pPr>
        <w:jc w:val="both"/>
        <w:rPr>
          <w:sz w:val="30"/>
          <w:szCs w:val="30"/>
        </w:rPr>
      </w:pPr>
      <w:r>
        <w:rPr>
          <w:sz w:val="30"/>
          <w:szCs w:val="30"/>
        </w:rPr>
        <w:t>28.01.2020</w:t>
      </w:r>
      <w:r w:rsidR="000C3E32">
        <w:rPr>
          <w:sz w:val="30"/>
          <w:szCs w:val="30"/>
        </w:rPr>
        <w:t xml:space="preserve"> </w:t>
      </w:r>
      <w:r w:rsidR="00C50080">
        <w:rPr>
          <w:sz w:val="30"/>
          <w:szCs w:val="30"/>
        </w:rPr>
        <w:t xml:space="preserve">№ </w:t>
      </w:r>
      <w:r w:rsidR="00264BEA">
        <w:rPr>
          <w:sz w:val="30"/>
          <w:szCs w:val="30"/>
        </w:rPr>
        <w:t>3</w:t>
      </w:r>
    </w:p>
    <w:p w:rsidR="007A41BF" w:rsidRDefault="007A41BF" w:rsidP="003013B5">
      <w:pPr>
        <w:jc w:val="both"/>
        <w:rPr>
          <w:sz w:val="24"/>
          <w:szCs w:val="24"/>
        </w:rPr>
      </w:pPr>
    </w:p>
    <w:p w:rsidR="007A41BF" w:rsidRDefault="007A41BF" w:rsidP="003013B5">
      <w:pPr>
        <w:tabs>
          <w:tab w:val="left" w:pos="5680"/>
        </w:tabs>
        <w:rPr>
          <w:sz w:val="24"/>
          <w:szCs w:val="24"/>
          <w:lang w:val="be-BY"/>
        </w:rPr>
      </w:pPr>
      <w:r>
        <w:rPr>
          <w:sz w:val="24"/>
          <w:szCs w:val="24"/>
        </w:rPr>
        <w:t xml:space="preserve">              г. Маг</w:t>
      </w: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леў</w:t>
      </w:r>
      <w:proofErr w:type="spellEnd"/>
      <w:r>
        <w:tab/>
      </w:r>
      <w:r>
        <w:tab/>
        <w:t xml:space="preserve">       </w:t>
      </w:r>
      <w:r>
        <w:rPr>
          <w:sz w:val="24"/>
          <w:szCs w:val="24"/>
        </w:rPr>
        <w:t>г. Могилев</w:t>
      </w:r>
    </w:p>
    <w:p w:rsidR="007A41BF" w:rsidRDefault="007A41BF" w:rsidP="003013B5">
      <w:pPr>
        <w:jc w:val="both"/>
        <w:rPr>
          <w:sz w:val="24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6F3F56" w:rsidTr="006F3F56">
        <w:tc>
          <w:tcPr>
            <w:tcW w:w="6062" w:type="dxa"/>
          </w:tcPr>
          <w:p w:rsidR="006F3F56" w:rsidRDefault="006F3F56" w:rsidP="006F3F5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r w:rsidRPr="006F3F56">
              <w:rPr>
                <w:sz w:val="30"/>
                <w:szCs w:val="30"/>
              </w:rPr>
              <w:t xml:space="preserve">выполнении Плана мероприятий </w:t>
            </w:r>
          </w:p>
          <w:p w:rsidR="006F3F56" w:rsidRDefault="006F3F56" w:rsidP="006F3F56">
            <w:pPr>
              <w:jc w:val="both"/>
              <w:rPr>
                <w:sz w:val="30"/>
                <w:szCs w:val="30"/>
              </w:rPr>
            </w:pPr>
            <w:r w:rsidRPr="006F3F56">
              <w:rPr>
                <w:sz w:val="30"/>
                <w:szCs w:val="30"/>
              </w:rPr>
              <w:t xml:space="preserve">по реализации Директивы Президента </w:t>
            </w:r>
          </w:p>
          <w:p w:rsidR="006F3F56" w:rsidRDefault="006F3F56" w:rsidP="006F3F56">
            <w:pPr>
              <w:jc w:val="both"/>
              <w:rPr>
                <w:sz w:val="30"/>
                <w:szCs w:val="30"/>
              </w:rPr>
            </w:pPr>
            <w:r w:rsidRPr="006F3F56">
              <w:rPr>
                <w:sz w:val="30"/>
                <w:szCs w:val="30"/>
              </w:rPr>
              <w:t xml:space="preserve">Республики Беларусь от 11 марта 2004 г. </w:t>
            </w:r>
          </w:p>
          <w:p w:rsidR="006F3F56" w:rsidRDefault="006F3F56" w:rsidP="006F3F56">
            <w:pPr>
              <w:jc w:val="both"/>
              <w:rPr>
                <w:sz w:val="24"/>
                <w:lang w:val="be-BY"/>
              </w:rPr>
            </w:pPr>
            <w:r w:rsidRPr="006F3F56">
              <w:rPr>
                <w:sz w:val="30"/>
                <w:szCs w:val="30"/>
              </w:rPr>
              <w:t>№1 первичными профсоюзными организациями Могилевского областного комитета Профсоюза работников госучреждений</w:t>
            </w:r>
          </w:p>
        </w:tc>
      </w:tr>
    </w:tbl>
    <w:p w:rsidR="007A41BF" w:rsidRDefault="007A41BF" w:rsidP="003013B5">
      <w:pPr>
        <w:jc w:val="both"/>
        <w:rPr>
          <w:sz w:val="30"/>
          <w:szCs w:val="30"/>
        </w:rPr>
      </w:pPr>
    </w:p>
    <w:p w:rsidR="007A41BF" w:rsidRPr="004D774B" w:rsidRDefault="007A41BF" w:rsidP="003013B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BE15B2">
        <w:rPr>
          <w:sz w:val="30"/>
          <w:szCs w:val="30"/>
        </w:rPr>
        <w:t>Во исполнение постановления Совета ФПБ от 30 ноября 2015 г. №440 «Об утверждении плана мероприятий по реализации Директивы Президента Республики Беларусь от 11 марта 2004 г. №1 «О мерах по укреплению общественной безопасности и дисциплины» в редакции Указа Президента Республики Беларусь от 12 октября 2015 г. №420 (далее – Директива №1), руководствуясь постановлением Президиума Совета ФПБ от 25 января 2019 г</w:t>
      </w:r>
      <w:proofErr w:type="gramEnd"/>
      <w:r w:rsidR="00BE15B2">
        <w:rPr>
          <w:sz w:val="30"/>
          <w:szCs w:val="30"/>
        </w:rPr>
        <w:t xml:space="preserve">. №11 «О выполнении Плана работы ФПБ по осуществлению общественного </w:t>
      </w:r>
      <w:proofErr w:type="gramStart"/>
      <w:r w:rsidR="00BE15B2">
        <w:rPr>
          <w:sz w:val="30"/>
          <w:szCs w:val="30"/>
        </w:rPr>
        <w:t>контроля за</w:t>
      </w:r>
      <w:proofErr w:type="gramEnd"/>
      <w:r w:rsidR="00BE15B2">
        <w:rPr>
          <w:sz w:val="30"/>
          <w:szCs w:val="30"/>
        </w:rPr>
        <w:t xml:space="preserve"> соблюдением законодательства об охране труда в 2019 году», </w:t>
      </w:r>
      <w:r w:rsidRPr="004D774B">
        <w:rPr>
          <w:sz w:val="30"/>
          <w:szCs w:val="30"/>
        </w:rPr>
        <w:t>Президиум областного комитета профсоюза ПОСТАНОВЛЯЕТ:</w:t>
      </w:r>
    </w:p>
    <w:p w:rsidR="007A41BF" w:rsidRDefault="007A41BF" w:rsidP="0092477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924772">
        <w:rPr>
          <w:sz w:val="30"/>
          <w:szCs w:val="30"/>
        </w:rPr>
        <w:t xml:space="preserve">Информацию главного технического </w:t>
      </w:r>
      <w:proofErr w:type="gramStart"/>
      <w:r w:rsidR="00924772">
        <w:rPr>
          <w:sz w:val="30"/>
          <w:szCs w:val="30"/>
        </w:rPr>
        <w:t>инспектора труда Могилевского областного комитета Профсоюза работников госучреждений Гурского</w:t>
      </w:r>
      <w:proofErr w:type="gramEnd"/>
      <w:r w:rsidR="00924772">
        <w:rPr>
          <w:sz w:val="30"/>
          <w:szCs w:val="30"/>
        </w:rPr>
        <w:t xml:space="preserve"> Н.А. о </w:t>
      </w:r>
      <w:r w:rsidR="00924772" w:rsidRPr="006F3F56">
        <w:rPr>
          <w:sz w:val="30"/>
          <w:szCs w:val="30"/>
        </w:rPr>
        <w:t>выполнении Плана мероприятий по реализации Директивы Президента Республики Беларусь от 11 марта 2004 г</w:t>
      </w:r>
      <w:r w:rsidR="00924772">
        <w:rPr>
          <w:sz w:val="30"/>
          <w:szCs w:val="30"/>
        </w:rPr>
        <w:t xml:space="preserve">. </w:t>
      </w:r>
      <w:r w:rsidR="00924772" w:rsidRPr="006F3F56">
        <w:rPr>
          <w:sz w:val="30"/>
          <w:szCs w:val="30"/>
        </w:rPr>
        <w:t>№1 первичными профсоюзными организациями Могилевского областного комитета Профсоюза работников госучреждений</w:t>
      </w:r>
      <w:r w:rsidR="00924772">
        <w:rPr>
          <w:sz w:val="30"/>
          <w:szCs w:val="30"/>
        </w:rPr>
        <w:t xml:space="preserve"> принять к сведению</w:t>
      </w:r>
      <w:r>
        <w:rPr>
          <w:sz w:val="30"/>
          <w:szCs w:val="30"/>
        </w:rPr>
        <w:t xml:space="preserve">. </w:t>
      </w:r>
    </w:p>
    <w:p w:rsidR="00924772" w:rsidRDefault="00924772" w:rsidP="0092477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Признать работу первичных профсоюзных организаций по выполнению Плана мероприятий по реализации Директивы №1 удовлетворительной.</w:t>
      </w:r>
    </w:p>
    <w:p w:rsidR="007A41BF" w:rsidRPr="00CF12B7" w:rsidRDefault="007A41BF" w:rsidP="00924772">
      <w:pPr>
        <w:numPr>
          <w:ilvl w:val="0"/>
          <w:numId w:val="1"/>
        </w:numPr>
        <w:jc w:val="both"/>
        <w:rPr>
          <w:sz w:val="30"/>
          <w:szCs w:val="30"/>
        </w:rPr>
      </w:pPr>
      <w:proofErr w:type="spellStart"/>
      <w:r w:rsidRPr="00924772">
        <w:rPr>
          <w:sz w:val="30"/>
          <w:szCs w:val="30"/>
        </w:rPr>
        <w:t>Бобруйскому</w:t>
      </w:r>
      <w:proofErr w:type="spellEnd"/>
      <w:r w:rsidRPr="00924772">
        <w:rPr>
          <w:sz w:val="30"/>
          <w:szCs w:val="30"/>
        </w:rPr>
        <w:t xml:space="preserve">       горкому,        райкомам     профсоюза</w:t>
      </w:r>
      <w:r w:rsidRPr="00CF12B7">
        <w:rPr>
          <w:sz w:val="30"/>
          <w:szCs w:val="30"/>
        </w:rPr>
        <w:t>:</w:t>
      </w:r>
    </w:p>
    <w:p w:rsidR="00924772" w:rsidRDefault="00924772" w:rsidP="00924772">
      <w:pPr>
        <w:pStyle w:val="a3"/>
        <w:numPr>
          <w:ilvl w:val="1"/>
          <w:numId w:val="1"/>
        </w:numPr>
        <w:jc w:val="both"/>
        <w:rPr>
          <w:sz w:val="30"/>
          <w:szCs w:val="30"/>
        </w:rPr>
      </w:pPr>
      <w:r w:rsidRPr="00924772">
        <w:rPr>
          <w:sz w:val="30"/>
          <w:szCs w:val="30"/>
        </w:rPr>
        <w:t xml:space="preserve">обеспечивать </w:t>
      </w:r>
      <w:r>
        <w:rPr>
          <w:sz w:val="30"/>
          <w:szCs w:val="30"/>
        </w:rPr>
        <w:t xml:space="preserve">выполнение постановлений Президиума </w:t>
      </w:r>
    </w:p>
    <w:p w:rsidR="007A41BF" w:rsidRPr="00924772" w:rsidRDefault="00924772" w:rsidP="00924772">
      <w:pPr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Республиканского комитета</w:t>
      </w:r>
      <w:r w:rsidR="002E34A0">
        <w:rPr>
          <w:sz w:val="30"/>
          <w:szCs w:val="30"/>
        </w:rPr>
        <w:t xml:space="preserve"> Профсоюза работников госучреждений, которыми утверждены План мероприятий по реализации Директивы Президента </w:t>
      </w:r>
      <w:r w:rsidR="002E34A0">
        <w:rPr>
          <w:sz w:val="30"/>
          <w:szCs w:val="30"/>
        </w:rPr>
        <w:lastRenderedPageBreak/>
        <w:t>Республики Беларусь от 11 марта 2004 г. №1 « О мерах по укреплению общественной безопасности и дисциплины»</w:t>
      </w:r>
      <w:r w:rsidR="007A41BF" w:rsidRPr="00924772">
        <w:rPr>
          <w:sz w:val="30"/>
          <w:szCs w:val="30"/>
        </w:rPr>
        <w:t>;</w:t>
      </w:r>
    </w:p>
    <w:p w:rsidR="008D3F72" w:rsidRPr="008D3F72" w:rsidRDefault="002E34A0" w:rsidP="002E34A0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2.2. принимать необходимые меры по соблюдению нанимателями требований законодательства об охране труда, в том числе, регламентирующих температурный режим на рабочих местах, создание надлежащих санитарно-бытовых условий для работников</w:t>
      </w:r>
      <w:r w:rsidR="008D3F72" w:rsidRPr="008D3F72">
        <w:rPr>
          <w:sz w:val="30"/>
          <w:szCs w:val="30"/>
          <w:lang w:val="be-BY"/>
        </w:rPr>
        <w:t>;</w:t>
      </w:r>
    </w:p>
    <w:p w:rsidR="00973AD6" w:rsidRDefault="007A41BF" w:rsidP="00A001B2">
      <w:pPr>
        <w:jc w:val="both"/>
        <w:rPr>
          <w:sz w:val="30"/>
          <w:szCs w:val="30"/>
        </w:rPr>
      </w:pPr>
      <w:r w:rsidRPr="00942843">
        <w:rPr>
          <w:sz w:val="30"/>
          <w:szCs w:val="30"/>
        </w:rPr>
        <w:tab/>
      </w:r>
      <w:r w:rsidR="00BF5C97">
        <w:rPr>
          <w:sz w:val="30"/>
          <w:szCs w:val="30"/>
        </w:rPr>
        <w:t>2.</w:t>
      </w:r>
      <w:r w:rsidR="008D3F72">
        <w:rPr>
          <w:sz w:val="30"/>
          <w:szCs w:val="30"/>
        </w:rPr>
        <w:t>3</w:t>
      </w:r>
      <w:r w:rsidR="00BF5C97">
        <w:rPr>
          <w:sz w:val="30"/>
          <w:szCs w:val="30"/>
        </w:rPr>
        <w:t>.</w:t>
      </w:r>
      <w:r w:rsidR="002E34A0">
        <w:rPr>
          <w:sz w:val="30"/>
          <w:szCs w:val="30"/>
        </w:rPr>
        <w:t xml:space="preserve"> обеспечивать утверждение в первичных профсоюзных организациях планов работы общественных инспекторов по охране труда</w:t>
      </w:r>
      <w:r w:rsidR="00973AD6">
        <w:rPr>
          <w:sz w:val="30"/>
          <w:szCs w:val="30"/>
        </w:rPr>
        <w:t>;</w:t>
      </w:r>
    </w:p>
    <w:p w:rsidR="00973AD6" w:rsidRDefault="00973AD6" w:rsidP="00973A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 принимать необходимые меры по участию общественных инспекторов по охране труда в проводимом представителями нанимателя периодическом (ежедневном, ежемесячном, ежеквартальном) </w:t>
      </w:r>
      <w:proofErr w:type="gramStart"/>
      <w:r>
        <w:rPr>
          <w:sz w:val="30"/>
          <w:szCs w:val="30"/>
        </w:rPr>
        <w:t>контроле за</w:t>
      </w:r>
      <w:proofErr w:type="gramEnd"/>
      <w:r>
        <w:rPr>
          <w:sz w:val="30"/>
          <w:szCs w:val="30"/>
        </w:rPr>
        <w:t xml:space="preserve"> соблюдением законодательства об охране труда;</w:t>
      </w:r>
    </w:p>
    <w:p w:rsidR="00CF12B7" w:rsidRDefault="00973AD6" w:rsidP="00973A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2.5. проводить </w:t>
      </w:r>
      <w:proofErr w:type="gramStart"/>
      <w:r>
        <w:rPr>
          <w:sz w:val="30"/>
          <w:szCs w:val="30"/>
        </w:rPr>
        <w:t>обучение общественных инспекторов по охране</w:t>
      </w:r>
      <w:proofErr w:type="gramEnd"/>
      <w:r>
        <w:rPr>
          <w:sz w:val="30"/>
          <w:szCs w:val="30"/>
        </w:rPr>
        <w:t xml:space="preserve"> труда;</w:t>
      </w:r>
    </w:p>
    <w:p w:rsidR="007A41BF" w:rsidRDefault="00CF12B7" w:rsidP="00973A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2.6. добиваться включения в коллективные договоры норм о предоставлении общественным инспекторам</w:t>
      </w:r>
      <w:r w:rsidR="00973AD6">
        <w:rPr>
          <w:sz w:val="30"/>
          <w:szCs w:val="30"/>
        </w:rPr>
        <w:t xml:space="preserve"> </w:t>
      </w:r>
      <w:r>
        <w:rPr>
          <w:sz w:val="30"/>
          <w:szCs w:val="30"/>
        </w:rPr>
        <w:t>по охране труда свободного от работы времени для выполнения  своих обязанностей, а также поощрения их за активную работу.</w:t>
      </w:r>
    </w:p>
    <w:p w:rsidR="00CF12B7" w:rsidRDefault="00CF12B7" w:rsidP="00973A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 Председателям первичных профсоюзных организаций Профсоюза работников госучреждений:</w:t>
      </w:r>
    </w:p>
    <w:p w:rsidR="00CF12B7" w:rsidRDefault="00CF12B7" w:rsidP="00973AD6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3.1. активизировать работу по осуществлению общественного контроля за соблюдением законодательства об охране труда в соответствии с Положением об общественном инспекторе по охране труда, утвержденного постановлением Президиума Совета ФПБ от 25 августа 2010 г. №180 (дополнение в пункт 6 «О наделении полномочиями общественного инспектора по охране труда председателя первичной профсоюзной организации»), в случае не избрания общественного инспектора по охране труда в</w:t>
      </w:r>
      <w:proofErr w:type="gramEnd"/>
      <w:r>
        <w:rPr>
          <w:sz w:val="30"/>
          <w:szCs w:val="30"/>
        </w:rPr>
        <w:t xml:space="preserve"> организации;</w:t>
      </w:r>
    </w:p>
    <w:p w:rsidR="00CF12B7" w:rsidRDefault="00CF12B7" w:rsidP="00973A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Предоставленные полномочия общественного инспектора по охране труда реализовывать на практике путем проведения мониторингов;</w:t>
      </w:r>
    </w:p>
    <w:p w:rsidR="00CF12B7" w:rsidRDefault="00CF12B7" w:rsidP="00973A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 ежеквартально рассматривать на заседаниях профсоюзных комитетов первичных профсоюзных организаций, работу общественных инспекторов по охране труда;</w:t>
      </w:r>
    </w:p>
    <w:p w:rsidR="00CF12B7" w:rsidRPr="004D774B" w:rsidRDefault="00CF12B7" w:rsidP="00973AD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3.3. размещать на информационных стендах, уголках по охране труда информацию о результатах работы общественных инспекторов по охране труда.</w:t>
      </w:r>
    </w:p>
    <w:p w:rsidR="007A41BF" w:rsidRPr="004D774B" w:rsidRDefault="007A41BF" w:rsidP="00717611">
      <w:pPr>
        <w:jc w:val="both"/>
        <w:rPr>
          <w:sz w:val="30"/>
          <w:szCs w:val="30"/>
        </w:rPr>
      </w:pPr>
      <w:r w:rsidRPr="004D774B">
        <w:rPr>
          <w:sz w:val="30"/>
          <w:szCs w:val="30"/>
        </w:rPr>
        <w:t xml:space="preserve">      </w:t>
      </w:r>
      <w:r w:rsidR="00CF12B7">
        <w:rPr>
          <w:sz w:val="30"/>
          <w:szCs w:val="30"/>
        </w:rPr>
        <w:tab/>
        <w:t>4</w:t>
      </w:r>
      <w:r>
        <w:rPr>
          <w:sz w:val="30"/>
          <w:szCs w:val="30"/>
        </w:rPr>
        <w:t>.</w:t>
      </w:r>
      <w:r w:rsidRPr="004D774B">
        <w:rPr>
          <w:sz w:val="30"/>
          <w:szCs w:val="30"/>
        </w:rPr>
        <w:t xml:space="preserve"> </w:t>
      </w:r>
      <w:proofErr w:type="gramStart"/>
      <w:r w:rsidRPr="004D774B">
        <w:rPr>
          <w:sz w:val="30"/>
          <w:szCs w:val="30"/>
        </w:rPr>
        <w:t>Контроль за</w:t>
      </w:r>
      <w:proofErr w:type="gramEnd"/>
      <w:r w:rsidRPr="004D774B">
        <w:rPr>
          <w:sz w:val="30"/>
          <w:szCs w:val="30"/>
        </w:rPr>
        <w:t xml:space="preserve"> выполнением данного постановле</w:t>
      </w:r>
      <w:r>
        <w:rPr>
          <w:sz w:val="30"/>
          <w:szCs w:val="30"/>
        </w:rPr>
        <w:t xml:space="preserve">ния возложить на  главного </w:t>
      </w:r>
      <w:r w:rsidR="00BF5C97">
        <w:rPr>
          <w:sz w:val="30"/>
          <w:szCs w:val="30"/>
        </w:rPr>
        <w:t xml:space="preserve">технического </w:t>
      </w:r>
      <w:r>
        <w:rPr>
          <w:sz w:val="30"/>
          <w:szCs w:val="30"/>
        </w:rPr>
        <w:t>инспектора труда обкома профсоюза</w:t>
      </w:r>
      <w:r w:rsidR="00BF5C97">
        <w:rPr>
          <w:sz w:val="30"/>
          <w:szCs w:val="30"/>
        </w:rPr>
        <w:t xml:space="preserve"> Гурского Н.А.</w:t>
      </w:r>
    </w:p>
    <w:p w:rsidR="007A41BF" w:rsidRDefault="007A41BF" w:rsidP="003013B5">
      <w:pPr>
        <w:rPr>
          <w:sz w:val="30"/>
          <w:szCs w:val="30"/>
        </w:rPr>
      </w:pPr>
    </w:p>
    <w:p w:rsidR="007A41BF" w:rsidRDefault="00807968" w:rsidP="003013B5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201295</wp:posOffset>
            </wp:positionV>
            <wp:extent cx="1628775" cy="647700"/>
            <wp:effectExtent l="19050" t="0" r="9525" b="0"/>
            <wp:wrapNone/>
            <wp:docPr id="1" name="Рисунок 1" descr="D:\от Николая\Подпись Загор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т Николая\Подпись Загорски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1BF" w:rsidRDefault="007A41BF" w:rsidP="003013B5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>областного</w:t>
      </w:r>
      <w:proofErr w:type="gramEnd"/>
    </w:p>
    <w:p w:rsidR="007A41BF" w:rsidRPr="00A001B2" w:rsidRDefault="007A41BF" w:rsidP="003013B5">
      <w:pPr>
        <w:rPr>
          <w:sz w:val="30"/>
          <w:szCs w:val="30"/>
        </w:rPr>
      </w:pPr>
      <w:r>
        <w:rPr>
          <w:sz w:val="30"/>
          <w:szCs w:val="30"/>
        </w:rPr>
        <w:t xml:space="preserve">комитета профсоюза  </w:t>
      </w:r>
      <w:r w:rsidRPr="004D774B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                                  Н.А. Загорский</w:t>
      </w:r>
    </w:p>
    <w:sectPr w:rsidR="007A41BF" w:rsidRPr="00A001B2" w:rsidSect="00CF12B7">
      <w:pgSz w:w="12240" w:h="15840"/>
      <w:pgMar w:top="53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7E9F"/>
    <w:multiLevelType w:val="multilevel"/>
    <w:tmpl w:val="682CF1C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013B5"/>
    <w:rsid w:val="000025BC"/>
    <w:rsid w:val="000157AF"/>
    <w:rsid w:val="00073AD2"/>
    <w:rsid w:val="000A699A"/>
    <w:rsid w:val="000C3E32"/>
    <w:rsid w:val="000E4C9B"/>
    <w:rsid w:val="00131AA9"/>
    <w:rsid w:val="00165B0F"/>
    <w:rsid w:val="00166951"/>
    <w:rsid w:val="00171014"/>
    <w:rsid w:val="001B7C8A"/>
    <w:rsid w:val="001C0412"/>
    <w:rsid w:val="001E5569"/>
    <w:rsid w:val="001F0F88"/>
    <w:rsid w:val="0021111F"/>
    <w:rsid w:val="00221B7A"/>
    <w:rsid w:val="00226AD7"/>
    <w:rsid w:val="0025303A"/>
    <w:rsid w:val="00264BEA"/>
    <w:rsid w:val="00277A44"/>
    <w:rsid w:val="00296255"/>
    <w:rsid w:val="002E34A0"/>
    <w:rsid w:val="002F7410"/>
    <w:rsid w:val="003013B5"/>
    <w:rsid w:val="0034731E"/>
    <w:rsid w:val="00370B9F"/>
    <w:rsid w:val="00397281"/>
    <w:rsid w:val="003E6DCD"/>
    <w:rsid w:val="0041278E"/>
    <w:rsid w:val="0041489D"/>
    <w:rsid w:val="004251D9"/>
    <w:rsid w:val="00436FDE"/>
    <w:rsid w:val="00490CF4"/>
    <w:rsid w:val="0049124C"/>
    <w:rsid w:val="00493322"/>
    <w:rsid w:val="004C2EA0"/>
    <w:rsid w:val="004D2D89"/>
    <w:rsid w:val="004D774B"/>
    <w:rsid w:val="005143E1"/>
    <w:rsid w:val="0052057D"/>
    <w:rsid w:val="005267CC"/>
    <w:rsid w:val="005723AD"/>
    <w:rsid w:val="005777B7"/>
    <w:rsid w:val="00577B5C"/>
    <w:rsid w:val="005936A3"/>
    <w:rsid w:val="005C0C09"/>
    <w:rsid w:val="005D3873"/>
    <w:rsid w:val="005D69CB"/>
    <w:rsid w:val="0061567A"/>
    <w:rsid w:val="00615C88"/>
    <w:rsid w:val="00653233"/>
    <w:rsid w:val="006F3F56"/>
    <w:rsid w:val="00707215"/>
    <w:rsid w:val="00707500"/>
    <w:rsid w:val="00717611"/>
    <w:rsid w:val="00751D79"/>
    <w:rsid w:val="0076457B"/>
    <w:rsid w:val="0078114A"/>
    <w:rsid w:val="00790581"/>
    <w:rsid w:val="007A41BF"/>
    <w:rsid w:val="007B267B"/>
    <w:rsid w:val="00807968"/>
    <w:rsid w:val="00892719"/>
    <w:rsid w:val="008A61EA"/>
    <w:rsid w:val="008C5028"/>
    <w:rsid w:val="008D3F72"/>
    <w:rsid w:val="00924772"/>
    <w:rsid w:val="00940506"/>
    <w:rsid w:val="00942843"/>
    <w:rsid w:val="00973AD6"/>
    <w:rsid w:val="00983766"/>
    <w:rsid w:val="009A26C2"/>
    <w:rsid w:val="009C070C"/>
    <w:rsid w:val="00A001B2"/>
    <w:rsid w:val="00A103F5"/>
    <w:rsid w:val="00A27123"/>
    <w:rsid w:val="00AF5B4C"/>
    <w:rsid w:val="00B05361"/>
    <w:rsid w:val="00B205DD"/>
    <w:rsid w:val="00B240DF"/>
    <w:rsid w:val="00B372C2"/>
    <w:rsid w:val="00B8264A"/>
    <w:rsid w:val="00B9107C"/>
    <w:rsid w:val="00BA400E"/>
    <w:rsid w:val="00BE15B2"/>
    <w:rsid w:val="00BF5C97"/>
    <w:rsid w:val="00C17D30"/>
    <w:rsid w:val="00C37AC0"/>
    <w:rsid w:val="00C50080"/>
    <w:rsid w:val="00CA22A1"/>
    <w:rsid w:val="00CF09D4"/>
    <w:rsid w:val="00CF12B7"/>
    <w:rsid w:val="00CF1342"/>
    <w:rsid w:val="00D0074F"/>
    <w:rsid w:val="00D160B7"/>
    <w:rsid w:val="00D45A2C"/>
    <w:rsid w:val="00D75E9F"/>
    <w:rsid w:val="00DA11C6"/>
    <w:rsid w:val="00DA4533"/>
    <w:rsid w:val="00DD0263"/>
    <w:rsid w:val="00E02DE8"/>
    <w:rsid w:val="00E1415F"/>
    <w:rsid w:val="00E41915"/>
    <w:rsid w:val="00E95D1F"/>
    <w:rsid w:val="00F67C7E"/>
    <w:rsid w:val="00F74434"/>
    <w:rsid w:val="00F95744"/>
    <w:rsid w:val="00FB6235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5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72"/>
    <w:pPr>
      <w:ind w:left="720"/>
      <w:contextualSpacing/>
    </w:pPr>
  </w:style>
  <w:style w:type="table" w:styleId="a4">
    <w:name w:val="Table Grid"/>
    <w:basedOn w:val="a1"/>
    <w:locked/>
    <w:rsid w:val="006F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прафiсiянальны саюз          Белорусский профессиональный союз</vt:lpstr>
    </vt:vector>
  </TitlesOfParts>
  <Company>W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прафiсiянальны саюз          Белорусский профессиональный союз</dc:title>
  <dc:subject/>
  <dc:creator>user</dc:creator>
  <cp:keywords/>
  <cp:lastModifiedBy>Николай</cp:lastModifiedBy>
  <cp:revision>13</cp:revision>
  <cp:lastPrinted>2017-01-17T12:14:00Z</cp:lastPrinted>
  <dcterms:created xsi:type="dcterms:W3CDTF">2018-02-16T06:13:00Z</dcterms:created>
  <dcterms:modified xsi:type="dcterms:W3CDTF">2020-01-28T09:50:00Z</dcterms:modified>
</cp:coreProperties>
</file>